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A" w:rsidRPr="00493674" w:rsidRDefault="006D2EBA" w:rsidP="006D2EBA">
      <w:pPr>
        <w:jc w:val="both"/>
        <w:rPr>
          <w:b/>
          <w:color w:val="000000"/>
          <w:sz w:val="28"/>
          <w:szCs w:val="28"/>
        </w:rPr>
      </w:pPr>
    </w:p>
    <w:p w:rsidR="005168A0" w:rsidRDefault="005168A0" w:rsidP="006D2EBA">
      <w:pPr>
        <w:spacing w:line="276" w:lineRule="auto"/>
        <w:jc w:val="center"/>
        <w:rPr>
          <w:rFonts w:eastAsiaTheme="minorHAnsi"/>
          <w:b/>
          <w:color w:val="C45911" w:themeColor="accent2" w:themeShade="BF"/>
          <w:sz w:val="36"/>
          <w:szCs w:val="36"/>
          <w:lang w:eastAsia="en-US"/>
        </w:rPr>
      </w:pPr>
    </w:p>
    <w:p w:rsidR="006D2EBA" w:rsidRPr="00850629" w:rsidRDefault="00493674" w:rsidP="006D2EBA">
      <w:pPr>
        <w:spacing w:line="276" w:lineRule="auto"/>
        <w:jc w:val="center"/>
        <w:rPr>
          <w:rFonts w:eastAsiaTheme="minorHAnsi"/>
          <w:b/>
          <w:color w:val="C45911" w:themeColor="accent2" w:themeShade="BF"/>
          <w:sz w:val="52"/>
          <w:szCs w:val="5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0629">
        <w:rPr>
          <w:rFonts w:eastAsiaTheme="minorHAnsi"/>
          <w:b/>
          <w:color w:val="C45911" w:themeColor="accent2" w:themeShade="BF"/>
          <w:sz w:val="52"/>
          <w:szCs w:val="5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Уважаемы жители </w:t>
      </w:r>
      <w:proofErr w:type="spellStart"/>
      <w:r w:rsidR="00850629" w:rsidRPr="00850629">
        <w:rPr>
          <w:rFonts w:eastAsiaTheme="minorHAnsi"/>
          <w:b/>
          <w:color w:val="C45911" w:themeColor="accent2" w:themeShade="BF"/>
          <w:sz w:val="52"/>
          <w:szCs w:val="5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Торопецкого</w:t>
      </w:r>
      <w:proofErr w:type="spellEnd"/>
      <w:r w:rsidR="00850629" w:rsidRPr="00850629">
        <w:rPr>
          <w:rFonts w:eastAsiaTheme="minorHAnsi"/>
          <w:b/>
          <w:color w:val="C45911" w:themeColor="accent2" w:themeShade="BF"/>
          <w:sz w:val="52"/>
          <w:szCs w:val="5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района</w:t>
      </w:r>
      <w:r w:rsidRPr="00850629">
        <w:rPr>
          <w:rFonts w:eastAsiaTheme="minorHAnsi"/>
          <w:b/>
          <w:color w:val="C45911" w:themeColor="accent2" w:themeShade="BF"/>
          <w:sz w:val="52"/>
          <w:szCs w:val="5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850629" w:rsidRPr="000D243C" w:rsidRDefault="00850629" w:rsidP="006D2EBA">
      <w:pPr>
        <w:spacing w:line="276" w:lineRule="auto"/>
        <w:jc w:val="center"/>
        <w:rPr>
          <w:rFonts w:eastAsiaTheme="minorHAnsi"/>
          <w:b/>
          <w:color w:val="C45911" w:themeColor="accent2" w:themeShade="BF"/>
          <w:sz w:val="36"/>
          <w:szCs w:val="36"/>
          <w:lang w:eastAsia="en-US"/>
        </w:rPr>
      </w:pPr>
    </w:p>
    <w:p w:rsidR="007F02DE" w:rsidRPr="001B5954" w:rsidRDefault="007F02DE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>Наступает весенне-летний пожароопасный период, к сожалению, что после таяния снега и ухода талой воды резко возрастает пожароопасная обстановка.</w:t>
      </w:r>
    </w:p>
    <w:p w:rsidR="007F02DE" w:rsidRPr="001B5954" w:rsidRDefault="001B0F67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>Беспечное, неосторожное обращение с огнем при сжигании сухой травы, мусора на территории дач, садовых домиков оборачиваются бедой – это почти 50% всех пожаров, происходящих ежегодно</w:t>
      </w:r>
      <w:r w:rsidR="00660710" w:rsidRPr="001B5954">
        <w:rPr>
          <w:rFonts w:eastAsiaTheme="minorHAnsi"/>
          <w:sz w:val="26"/>
          <w:szCs w:val="26"/>
          <w:lang w:eastAsia="en-US"/>
        </w:rPr>
        <w:t>.</w:t>
      </w:r>
    </w:p>
    <w:p w:rsidR="00660710" w:rsidRPr="001B5954" w:rsidRDefault="00660710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60710" w:rsidRPr="001B5954" w:rsidRDefault="00660710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>Чтобы не случилось беды, необходимо знать и соблюдать элементарные правила пожарной безопасности.</w:t>
      </w:r>
    </w:p>
    <w:p w:rsidR="00660710" w:rsidRDefault="00660710" w:rsidP="007F02DE">
      <w:pPr>
        <w:ind w:firstLine="709"/>
        <w:jc w:val="both"/>
        <w:rPr>
          <w:rFonts w:eastAsiaTheme="minorHAnsi"/>
          <w:b/>
          <w:lang w:eastAsia="en-US"/>
        </w:rPr>
      </w:pPr>
    </w:p>
    <w:p w:rsidR="00850629" w:rsidRDefault="00850629" w:rsidP="007F02DE">
      <w:pPr>
        <w:ind w:firstLine="709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660710" w:rsidRDefault="00660710" w:rsidP="007F02DE">
      <w:pPr>
        <w:ind w:firstLine="709"/>
        <w:jc w:val="both"/>
        <w:rPr>
          <w:rFonts w:eastAsiaTheme="minorHAnsi"/>
          <w:b/>
          <w:color w:val="C00000"/>
          <w:sz w:val="28"/>
          <w:szCs w:val="28"/>
          <w:lang w:eastAsia="en-US"/>
        </w:rPr>
      </w:pPr>
      <w:r w:rsidRPr="000D243C">
        <w:rPr>
          <w:rFonts w:eastAsiaTheme="minorHAnsi"/>
          <w:b/>
          <w:color w:val="C00000"/>
          <w:sz w:val="28"/>
          <w:szCs w:val="28"/>
          <w:lang w:eastAsia="en-US"/>
        </w:rPr>
        <w:t>Содержание территории:</w:t>
      </w:r>
    </w:p>
    <w:p w:rsidR="005168A0" w:rsidRPr="000D243C" w:rsidRDefault="005168A0" w:rsidP="007F02DE">
      <w:pPr>
        <w:ind w:firstLine="709"/>
        <w:jc w:val="both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660710" w:rsidRPr="001B5954" w:rsidRDefault="00660710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>- 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вывозиться;</w:t>
      </w:r>
    </w:p>
    <w:p w:rsidR="00660710" w:rsidRPr="001B5954" w:rsidRDefault="00660710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 xml:space="preserve">- </w:t>
      </w:r>
      <w:r w:rsidR="00D1404E" w:rsidRPr="001B5954">
        <w:rPr>
          <w:rFonts w:eastAsiaTheme="minorHAnsi"/>
          <w:sz w:val="26"/>
          <w:szCs w:val="26"/>
          <w:lang w:eastAsia="en-US"/>
        </w:rPr>
        <w:t xml:space="preserve">дороги, проезды, проходы к домам и </w:t>
      </w:r>
      <w:proofErr w:type="spellStart"/>
      <w:r w:rsidR="00D1404E" w:rsidRPr="001B5954">
        <w:rPr>
          <w:rFonts w:eastAsiaTheme="minorHAnsi"/>
          <w:sz w:val="26"/>
          <w:szCs w:val="26"/>
          <w:lang w:eastAsia="en-US"/>
        </w:rPr>
        <w:t>водоисточникам</w:t>
      </w:r>
      <w:proofErr w:type="spellEnd"/>
      <w:r w:rsidR="00D1404E" w:rsidRPr="001B5954">
        <w:rPr>
          <w:rFonts w:eastAsiaTheme="minorHAnsi"/>
          <w:sz w:val="26"/>
          <w:szCs w:val="26"/>
          <w:lang w:eastAsia="en-US"/>
        </w:rPr>
        <w:t>, используемым для целей пожаротушения, должны быть всегда свободными;</w:t>
      </w:r>
    </w:p>
    <w:p w:rsidR="00D1404E" w:rsidRPr="001B5954" w:rsidRDefault="00D1404E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>- не разрешается оставлять на открытых площадках и во дворах тару с легковоспламеняющимися и горючими жидкостями, а также баллоны со сжатыми и сжиженными газами</w:t>
      </w:r>
      <w:r w:rsidR="000D243C" w:rsidRPr="001B5954">
        <w:rPr>
          <w:rFonts w:eastAsiaTheme="minorHAnsi"/>
          <w:sz w:val="26"/>
          <w:szCs w:val="26"/>
          <w:lang w:eastAsia="en-US"/>
        </w:rPr>
        <w:t>;</w:t>
      </w:r>
    </w:p>
    <w:p w:rsidR="000D243C" w:rsidRPr="001B5954" w:rsidRDefault="000D243C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>- газобаллонные установки (отдельные баллоны емкостью более 12 л) для снабжения газом кухонных и других плит должны располагаться в негорючей пристройке (ящике) у глухого участка наружной стены не ближе 5 м</w:t>
      </w:r>
      <w:r w:rsidR="00956A27" w:rsidRPr="001B5954">
        <w:rPr>
          <w:rFonts w:eastAsiaTheme="minorHAnsi"/>
          <w:sz w:val="26"/>
          <w:szCs w:val="26"/>
          <w:lang w:eastAsia="en-US"/>
        </w:rPr>
        <w:t xml:space="preserve"> от входа в дом с количеством баллонов не более трех;</w:t>
      </w:r>
    </w:p>
    <w:p w:rsidR="00956A27" w:rsidRPr="001B5954" w:rsidRDefault="00956A27" w:rsidP="007F0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5954">
        <w:rPr>
          <w:rFonts w:eastAsiaTheme="minorHAnsi"/>
          <w:sz w:val="26"/>
          <w:szCs w:val="26"/>
          <w:lang w:eastAsia="en-US"/>
        </w:rPr>
        <w:t xml:space="preserve">- не допускается разводить костры и выбрасывать </w:t>
      </w:r>
      <w:proofErr w:type="spellStart"/>
      <w:r w:rsidRPr="001B5954">
        <w:rPr>
          <w:rFonts w:eastAsiaTheme="minorHAnsi"/>
          <w:sz w:val="26"/>
          <w:szCs w:val="26"/>
          <w:lang w:eastAsia="en-US"/>
        </w:rPr>
        <w:t>незатушенный</w:t>
      </w:r>
      <w:proofErr w:type="spellEnd"/>
      <w:r w:rsidRPr="001B5954">
        <w:rPr>
          <w:rFonts w:eastAsiaTheme="minorHAnsi"/>
          <w:sz w:val="26"/>
          <w:szCs w:val="26"/>
          <w:lang w:eastAsia="en-US"/>
        </w:rPr>
        <w:t xml:space="preserve"> уголь и золу вблизи строений.</w:t>
      </w:r>
    </w:p>
    <w:p w:rsidR="00956A27" w:rsidRDefault="00956A27" w:rsidP="00CE5FE0">
      <w:pPr>
        <w:rPr>
          <w:sz w:val="28"/>
          <w:szCs w:val="28"/>
        </w:rPr>
      </w:pPr>
    </w:p>
    <w:p w:rsidR="00850629" w:rsidRDefault="00850629" w:rsidP="00CE5FE0">
      <w:pPr>
        <w:rPr>
          <w:sz w:val="28"/>
          <w:szCs w:val="28"/>
        </w:rPr>
      </w:pPr>
    </w:p>
    <w:p w:rsidR="00850629" w:rsidRDefault="00850629" w:rsidP="00CE5FE0">
      <w:pPr>
        <w:rPr>
          <w:sz w:val="28"/>
          <w:szCs w:val="28"/>
        </w:rPr>
      </w:pPr>
    </w:p>
    <w:p w:rsidR="00CE5FE0" w:rsidRPr="00850629" w:rsidRDefault="00CE5FE0" w:rsidP="00CE5FE0">
      <w:pPr>
        <w:ind w:left="360"/>
        <w:jc w:val="center"/>
        <w:rPr>
          <w:b/>
          <w:color w:val="C00000"/>
          <w:sz w:val="52"/>
          <w:szCs w:val="52"/>
        </w:rPr>
      </w:pPr>
      <w:r w:rsidRPr="00850629">
        <w:rPr>
          <w:b/>
          <w:color w:val="C00000"/>
          <w:sz w:val="52"/>
          <w:szCs w:val="52"/>
        </w:rPr>
        <w:t>Телефон пожарной охраны – 101, 112</w:t>
      </w:r>
    </w:p>
    <w:p w:rsidR="00565A8D" w:rsidRPr="000C48C9" w:rsidRDefault="00565A8D" w:rsidP="001B5954">
      <w:pPr>
        <w:rPr>
          <w:b/>
          <w:sz w:val="26"/>
          <w:szCs w:val="26"/>
        </w:rPr>
      </w:pPr>
    </w:p>
    <w:sectPr w:rsidR="00565A8D" w:rsidRPr="000C48C9" w:rsidSect="006D2E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7"/>
    <w:rsid w:val="00085CA4"/>
    <w:rsid w:val="000C48C9"/>
    <w:rsid w:val="000D243C"/>
    <w:rsid w:val="00124277"/>
    <w:rsid w:val="001B0F67"/>
    <w:rsid w:val="001B5954"/>
    <w:rsid w:val="00266FEC"/>
    <w:rsid w:val="00493674"/>
    <w:rsid w:val="005168A0"/>
    <w:rsid w:val="00544EDC"/>
    <w:rsid w:val="00565A8D"/>
    <w:rsid w:val="005D2C26"/>
    <w:rsid w:val="00660710"/>
    <w:rsid w:val="006D2EBA"/>
    <w:rsid w:val="007F02DE"/>
    <w:rsid w:val="00850629"/>
    <w:rsid w:val="00956A27"/>
    <w:rsid w:val="00BA2AD2"/>
    <w:rsid w:val="00CE5FE0"/>
    <w:rsid w:val="00D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1B90-5D0E-46FC-9FF5-4E27B39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Computer</cp:lastModifiedBy>
  <cp:revision>9</cp:revision>
  <dcterms:created xsi:type="dcterms:W3CDTF">2016-04-21T11:08:00Z</dcterms:created>
  <dcterms:modified xsi:type="dcterms:W3CDTF">2020-08-12T13:39:00Z</dcterms:modified>
</cp:coreProperties>
</file>